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D826" w14:textId="717C2E5F" w:rsidR="00F2160B" w:rsidRDefault="005E35D1" w:rsidP="005E35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Driving Offences</w:t>
      </w:r>
    </w:p>
    <w:p w14:paraId="440BE347" w14:textId="171B02DF" w:rsidR="005E35D1" w:rsidRDefault="005E35D1" w:rsidP="005E35D1">
      <w:pPr>
        <w:jc w:val="center"/>
        <w:rPr>
          <w:b/>
          <w:bCs/>
          <w:sz w:val="28"/>
          <w:szCs w:val="28"/>
        </w:rPr>
      </w:pPr>
    </w:p>
    <w:p w14:paraId="0249E3F5" w14:textId="52AF9855" w:rsidR="005E35D1" w:rsidRDefault="005E35D1" w:rsidP="005E35D1">
      <w:pPr>
        <w:rPr>
          <w:rStyle w:val="Strong"/>
          <w:b w:val="0"/>
          <w:bCs w:val="0"/>
        </w:rPr>
      </w:pPr>
      <w:r w:rsidRPr="005E35D1">
        <w:rPr>
          <w:rStyle w:val="Strong"/>
          <w:b w:val="0"/>
          <w:bCs w:val="0"/>
        </w:rPr>
        <w:t>We charge based on both fixed fees and hourly rates depending on the complexity of the matter. The range of fees for defence against motoring offences are:</w:t>
      </w:r>
    </w:p>
    <w:p w14:paraId="61163448" w14:textId="115A4AF0" w:rsidR="005E35D1" w:rsidRDefault="005E35D1" w:rsidP="005E35D1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 w:rsidRPr="005E35D1">
        <w:rPr>
          <w:rStyle w:val="Strong"/>
          <w:b w:val="0"/>
          <w:bCs w:val="0"/>
        </w:rPr>
        <w:t>£600 + VAT for 1</w:t>
      </w:r>
      <w:r w:rsidRPr="005E35D1">
        <w:rPr>
          <w:rStyle w:val="Strong"/>
          <w:b w:val="0"/>
          <w:bCs w:val="0"/>
          <w:vertAlign w:val="superscript"/>
        </w:rPr>
        <w:t>st</w:t>
      </w:r>
      <w:r w:rsidRPr="005E35D1">
        <w:rPr>
          <w:rStyle w:val="Strong"/>
          <w:b w:val="0"/>
          <w:bCs w:val="0"/>
        </w:rPr>
        <w:t xml:space="preserve"> hearing </w:t>
      </w:r>
      <w:r w:rsidRPr="005E35D1">
        <w:rPr>
          <w:rStyle w:val="Strong"/>
          <w:b w:val="0"/>
          <w:bCs w:val="0"/>
          <w:color w:val="FF0000"/>
        </w:rPr>
        <w:t>(excludes any travel or mileage)</w:t>
      </w:r>
    </w:p>
    <w:p w14:paraId="4BB90F72" w14:textId="07D032CD" w:rsidR="005E35D1" w:rsidRPr="005E35D1" w:rsidRDefault="005E35D1" w:rsidP="005E35D1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£2000.00 + VAT for trial and plea hearing </w:t>
      </w:r>
      <w:r w:rsidRPr="005E35D1">
        <w:rPr>
          <w:rStyle w:val="Strong"/>
          <w:b w:val="0"/>
          <w:bCs w:val="0"/>
          <w:color w:val="FF0000"/>
        </w:rPr>
        <w:t>(</w:t>
      </w:r>
      <w:r w:rsidRPr="005E35D1">
        <w:rPr>
          <w:rStyle w:val="Strong"/>
          <w:b w:val="0"/>
          <w:bCs w:val="0"/>
          <w:color w:val="FF0000"/>
        </w:rPr>
        <w:t>excludes</w:t>
      </w:r>
      <w:r w:rsidRPr="005E35D1">
        <w:rPr>
          <w:rStyle w:val="Strong"/>
          <w:b w:val="0"/>
          <w:bCs w:val="0"/>
          <w:color w:val="FF0000"/>
        </w:rPr>
        <w:t xml:space="preserve"> any travel or mileage)</w:t>
      </w:r>
    </w:p>
    <w:p w14:paraId="7C0C56FD" w14:textId="0507A307" w:rsidR="005E35D1" w:rsidRPr="005E35D1" w:rsidRDefault="00CE1732" w:rsidP="00CE1732">
      <w:pPr>
        <w:pStyle w:val="ListParagraph"/>
        <w:numPr>
          <w:ilvl w:val="0"/>
          <w:numId w:val="1"/>
        </w:numPr>
      </w:pPr>
      <w:r>
        <w:t>Hourly rate of £201 + VAT</w:t>
      </w:r>
    </w:p>
    <w:sectPr w:rsidR="005E35D1" w:rsidRPr="005E3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3520E"/>
    <w:multiLevelType w:val="hybridMultilevel"/>
    <w:tmpl w:val="8AD22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7B"/>
    <w:rsid w:val="002F017B"/>
    <w:rsid w:val="00384A10"/>
    <w:rsid w:val="00387C31"/>
    <w:rsid w:val="005E35D1"/>
    <w:rsid w:val="008F7A67"/>
    <w:rsid w:val="00CE1732"/>
    <w:rsid w:val="00F2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AB058"/>
  <w15:chartTrackingRefBased/>
  <w15:docId w15:val="{A8B282EC-E81B-4A3B-BFC1-4C35D3B8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35D1"/>
    <w:rPr>
      <w:b/>
      <w:bCs/>
    </w:rPr>
  </w:style>
  <w:style w:type="paragraph" w:styleId="ListParagraph">
    <w:name w:val="List Paragraph"/>
    <w:basedOn w:val="Normal"/>
    <w:uiPriority w:val="34"/>
    <w:qFormat/>
    <w:rsid w:val="005E3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3</cp:revision>
  <dcterms:created xsi:type="dcterms:W3CDTF">2021-08-25T22:11:00Z</dcterms:created>
  <dcterms:modified xsi:type="dcterms:W3CDTF">2021-08-25T22:25:00Z</dcterms:modified>
</cp:coreProperties>
</file>